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701A83" w:rsidP="0071380E">
            <w:pPr>
              <w:jc w:val="center"/>
              <w:rPr>
                <w:b/>
              </w:rPr>
            </w:pPr>
            <w:r>
              <w:rPr>
                <w:b/>
                <w:sz w:val="32"/>
              </w:rPr>
              <w:t>Strategies for Multiplication</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302CA" w:rsidRDefault="008D2F3A" w:rsidP="003302CA">
            <w:pPr>
              <w:shd w:val="clear" w:color="auto" w:fill="FFFFFF"/>
              <w:spacing w:line="268" w:lineRule="atLeast"/>
              <w:rPr>
                <w:rFonts w:ascii="Times New Roman" w:eastAsia="Times New Roman" w:hAnsi="Times New Roman"/>
              </w:rPr>
            </w:pPr>
            <w:proofErr w:type="gramStart"/>
            <w:r w:rsidRPr="008D2F3A">
              <w:rPr>
                <w:rFonts w:ascii="Times New Roman" w:eastAsia="Times New Roman" w:hAnsi="Times New Roman"/>
                <w:b/>
              </w:rPr>
              <w:t>4.NBT.5</w:t>
            </w:r>
            <w:proofErr w:type="gramEnd"/>
            <w:r w:rsidRPr="008D2F3A">
              <w:rPr>
                <w:rFonts w:ascii="Times New Roman" w:eastAsia="Times New Roman" w:hAnsi="Times New Roman"/>
              </w:rPr>
              <w:t xml:space="preserve"> Multiply a whole number of up to four digits by a one-digit whole number, and multiply two two-digit numbers, using strategies based on</w:t>
            </w:r>
            <w:r w:rsidR="003302CA">
              <w:rPr>
                <w:rFonts w:ascii="Times New Roman" w:eastAsia="Times New Roman" w:hAnsi="Times New Roman"/>
              </w:rPr>
              <w:t xml:space="preserve"> </w:t>
            </w:r>
            <w:r w:rsidRPr="008D2F3A">
              <w:rPr>
                <w:rFonts w:ascii="Times New Roman" w:eastAsia="Times New Roman" w:hAnsi="Times New Roman"/>
              </w:rPr>
              <w:t>place value and the properties of operations. Illustrate and explain the calculation by using equations, rectangul</w:t>
            </w:r>
            <w:r>
              <w:rPr>
                <w:rFonts w:ascii="Times New Roman" w:eastAsia="Times New Roman" w:hAnsi="Times New Roman"/>
              </w:rPr>
              <w:t xml:space="preserve">ar arrays, and/or area models. </w:t>
            </w:r>
            <w:r w:rsidR="00282D52" w:rsidRPr="00282D52">
              <w:rPr>
                <w:rFonts w:ascii="Times New Roman" w:eastAsia="Times New Roman" w:hAnsi="Times New Roman"/>
              </w:rPr>
              <w:t xml:space="preserve"> </w:t>
            </w:r>
          </w:p>
          <w:p w:rsidR="00E0619B" w:rsidRPr="0059551B" w:rsidRDefault="00E0619B" w:rsidP="003302CA">
            <w:pPr>
              <w:shd w:val="clear" w:color="auto" w:fill="FFFFFF"/>
              <w:spacing w:line="268" w:lineRule="atLeast"/>
              <w:rPr>
                <w:rFonts w:ascii="Times New Roman" w:eastAsia="Times New Roman" w:hAnsi="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302CA" w:rsidRPr="003302CA" w:rsidRDefault="00986DCF" w:rsidP="001D3FF2">
            <w:pPr>
              <w:pStyle w:val="ListParagraph"/>
              <w:numPr>
                <w:ilvl w:val="0"/>
                <w:numId w:val="1"/>
              </w:numPr>
              <w:rPr>
                <w:sz w:val="28"/>
                <w:szCs w:val="28"/>
              </w:rPr>
            </w:pPr>
            <w:r>
              <w:rPr>
                <w:rFonts w:ascii="Times New Roman" w:hAnsi="Times New Roman" w:cs="Times New Roman"/>
              </w:rPr>
              <w:t>multiplication/multiply</w:t>
            </w:r>
            <w:r w:rsidR="00B91FFE">
              <w:rPr>
                <w:rFonts w:ascii="Times New Roman" w:hAnsi="Times New Roman" w:cs="Times New Roman"/>
              </w:rPr>
              <w:t xml:space="preserve"> </w:t>
            </w:r>
          </w:p>
          <w:p w:rsidR="00986DCF" w:rsidRPr="00986DCF" w:rsidRDefault="003302CA" w:rsidP="001D3FF2">
            <w:pPr>
              <w:pStyle w:val="ListParagraph"/>
              <w:numPr>
                <w:ilvl w:val="0"/>
                <w:numId w:val="1"/>
              </w:numPr>
              <w:rPr>
                <w:sz w:val="28"/>
                <w:szCs w:val="28"/>
              </w:rPr>
            </w:pPr>
            <w:r>
              <w:rPr>
                <w:rFonts w:ascii="Times New Roman" w:hAnsi="Times New Roman" w:cs="Times New Roman"/>
              </w:rPr>
              <w:t>division/divide</w:t>
            </w:r>
            <w:r w:rsidR="00B91FFE">
              <w:rPr>
                <w:rFonts w:ascii="Times New Roman" w:hAnsi="Times New Roman" w:cs="Times New Roman"/>
              </w:rPr>
              <w:t xml:space="preserve">    </w:t>
            </w:r>
          </w:p>
          <w:p w:rsidR="003302CA" w:rsidRPr="003302CA" w:rsidRDefault="003302CA" w:rsidP="001D3FF2">
            <w:pPr>
              <w:pStyle w:val="ListParagraph"/>
              <w:numPr>
                <w:ilvl w:val="0"/>
                <w:numId w:val="1"/>
              </w:numPr>
              <w:rPr>
                <w:sz w:val="28"/>
                <w:szCs w:val="28"/>
              </w:rPr>
            </w:pPr>
            <w:r>
              <w:rPr>
                <w:rFonts w:ascii="Times New Roman" w:hAnsi="Times New Roman" w:cs="Times New Roman"/>
              </w:rPr>
              <w:t>area</w:t>
            </w:r>
          </w:p>
          <w:p w:rsidR="003302CA" w:rsidRPr="003302CA" w:rsidRDefault="003302CA" w:rsidP="001D3FF2">
            <w:pPr>
              <w:pStyle w:val="ListParagraph"/>
              <w:numPr>
                <w:ilvl w:val="0"/>
                <w:numId w:val="1"/>
              </w:numPr>
              <w:rPr>
                <w:sz w:val="28"/>
                <w:szCs w:val="28"/>
              </w:rPr>
            </w:pPr>
            <w:r>
              <w:rPr>
                <w:rFonts w:ascii="Times New Roman" w:hAnsi="Times New Roman" w:cs="Times New Roman"/>
              </w:rPr>
              <w:t>array</w:t>
            </w:r>
          </w:p>
          <w:p w:rsidR="003302CA" w:rsidRPr="00701A83" w:rsidRDefault="003302CA" w:rsidP="001D3FF2">
            <w:pPr>
              <w:pStyle w:val="ListParagraph"/>
              <w:numPr>
                <w:ilvl w:val="0"/>
                <w:numId w:val="1"/>
              </w:numPr>
              <w:rPr>
                <w:sz w:val="28"/>
                <w:szCs w:val="28"/>
              </w:rPr>
            </w:pPr>
            <w:r>
              <w:rPr>
                <w:rFonts w:ascii="Times New Roman" w:hAnsi="Times New Roman" w:cs="Times New Roman"/>
              </w:rPr>
              <w:t>factor</w:t>
            </w:r>
          </w:p>
          <w:p w:rsidR="00701A83" w:rsidRPr="003302CA" w:rsidRDefault="00701A83" w:rsidP="001D3FF2">
            <w:pPr>
              <w:pStyle w:val="ListParagraph"/>
              <w:numPr>
                <w:ilvl w:val="0"/>
                <w:numId w:val="1"/>
              </w:numPr>
              <w:rPr>
                <w:sz w:val="28"/>
                <w:szCs w:val="28"/>
              </w:rPr>
            </w:pPr>
            <w:r>
              <w:rPr>
                <w:rFonts w:ascii="Times New Roman" w:hAnsi="Times New Roman" w:cs="Times New Roman"/>
              </w:rPr>
              <w:t>square unit</w:t>
            </w:r>
          </w:p>
          <w:p w:rsidR="003302CA" w:rsidRPr="003302CA" w:rsidRDefault="003302CA" w:rsidP="001D3FF2">
            <w:pPr>
              <w:pStyle w:val="ListParagraph"/>
              <w:numPr>
                <w:ilvl w:val="0"/>
                <w:numId w:val="1"/>
              </w:numPr>
              <w:rPr>
                <w:sz w:val="28"/>
                <w:szCs w:val="28"/>
              </w:rPr>
            </w:pPr>
            <w:r>
              <w:rPr>
                <w:rFonts w:ascii="Times New Roman" w:hAnsi="Times New Roman" w:cs="Times New Roman"/>
              </w:rPr>
              <w:t>product</w:t>
            </w:r>
          </w:p>
          <w:p w:rsidR="003302CA" w:rsidRPr="00701A83" w:rsidRDefault="003302CA" w:rsidP="003302CA">
            <w:pPr>
              <w:pStyle w:val="ListParagraph"/>
              <w:numPr>
                <w:ilvl w:val="0"/>
                <w:numId w:val="1"/>
              </w:numPr>
              <w:rPr>
                <w:sz w:val="28"/>
                <w:szCs w:val="28"/>
              </w:rPr>
            </w:pPr>
            <w:r w:rsidRPr="003302CA">
              <w:rPr>
                <w:rFonts w:ascii="Times New Roman" w:hAnsi="Times New Roman" w:cs="Times New Roman"/>
              </w:rPr>
              <w:t>area model</w:t>
            </w:r>
          </w:p>
          <w:p w:rsidR="00701A83" w:rsidRPr="00701A83" w:rsidRDefault="00701A83" w:rsidP="003302CA">
            <w:pPr>
              <w:pStyle w:val="ListParagraph"/>
              <w:numPr>
                <w:ilvl w:val="0"/>
                <w:numId w:val="1"/>
              </w:numPr>
              <w:rPr>
                <w:sz w:val="28"/>
                <w:szCs w:val="28"/>
              </w:rPr>
            </w:pPr>
            <w:r>
              <w:rPr>
                <w:rFonts w:ascii="Times New Roman" w:hAnsi="Times New Roman" w:cs="Times New Roman"/>
              </w:rPr>
              <w:t>expanded notation</w:t>
            </w:r>
          </w:p>
          <w:p w:rsidR="00701A83" w:rsidRPr="003302CA" w:rsidRDefault="00701A83" w:rsidP="003302CA">
            <w:pPr>
              <w:pStyle w:val="ListParagraph"/>
              <w:numPr>
                <w:ilvl w:val="0"/>
                <w:numId w:val="1"/>
              </w:numPr>
              <w:rPr>
                <w:sz w:val="28"/>
                <w:szCs w:val="28"/>
              </w:rPr>
            </w:pPr>
            <w:r>
              <w:rPr>
                <w:rFonts w:ascii="Times New Roman" w:hAnsi="Times New Roman" w:cs="Times New Roman"/>
              </w:rPr>
              <w:t>algebraic notation</w:t>
            </w:r>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97296E" w:rsidP="00E0619B">
            <w:pPr>
              <w:rPr>
                <w:rFonts w:ascii="Times New Roman" w:hAnsi="Times New Roman" w:cs="Times New Roman"/>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place value to </w:t>
            </w:r>
            <w:r w:rsidR="00CD382B">
              <w:rPr>
                <w:rFonts w:ascii="Times New Roman" w:hAnsi="Times New Roman" w:cs="Times New Roman"/>
              </w:rPr>
              <w:t xml:space="preserve">help </w:t>
            </w:r>
            <w:r w:rsidR="00B7502C">
              <w:rPr>
                <w:rFonts w:ascii="Times New Roman" w:hAnsi="Times New Roman" w:cs="Times New Roman"/>
              </w:rPr>
              <w:t xml:space="preserve">them explore multiple </w:t>
            </w:r>
            <w:r w:rsidR="00D23035">
              <w:rPr>
                <w:rFonts w:ascii="Times New Roman" w:hAnsi="Times New Roman" w:cs="Times New Roman"/>
              </w:rPr>
              <w:t>groups or multiplication</w:t>
            </w:r>
            <w:r w:rsidR="00B7502C">
              <w:rPr>
                <w:rFonts w:ascii="Times New Roman" w:hAnsi="Times New Roman" w:cs="Times New Roman"/>
              </w:rPr>
              <w:t xml:space="preserve">.  </w:t>
            </w:r>
            <w:r w:rsidR="00A57D96">
              <w:rPr>
                <w:rFonts w:ascii="Times New Roman" w:hAnsi="Times New Roman" w:cs="Times New Roman"/>
              </w:rPr>
              <w:t xml:space="preserve">Students will utilize their knowledge of base ten and groups of numbers within another number to help them solve for multi-digit multiplication.  </w:t>
            </w:r>
            <w:r w:rsidR="00B7502C">
              <w:rPr>
                <w:rFonts w:ascii="Times New Roman" w:hAnsi="Times New Roman" w:cs="Times New Roman"/>
              </w:rPr>
              <w:t xml:space="preserve">Students will </w:t>
            </w:r>
            <w:r w:rsidR="00335F01">
              <w:rPr>
                <w:rFonts w:ascii="Times New Roman" w:hAnsi="Times New Roman" w:cs="Times New Roman"/>
              </w:rPr>
              <w:t>use their knowledge from 3</w:t>
            </w:r>
            <w:r w:rsidR="00335F01" w:rsidRPr="00335F01">
              <w:rPr>
                <w:rFonts w:ascii="Times New Roman" w:hAnsi="Times New Roman" w:cs="Times New Roman"/>
                <w:vertAlign w:val="superscript"/>
              </w:rPr>
              <w:t>rd</w:t>
            </w:r>
            <w:r w:rsidR="00335F01">
              <w:rPr>
                <w:rFonts w:ascii="Times New Roman" w:hAnsi="Times New Roman" w:cs="Times New Roman"/>
              </w:rPr>
              <w:t xml:space="preserve"> grade </w:t>
            </w:r>
            <w:r w:rsidR="00E0619B">
              <w:rPr>
                <w:rFonts w:ascii="Times New Roman" w:hAnsi="Times New Roman" w:cs="Times New Roman"/>
              </w:rPr>
              <w:t>with</w:t>
            </w:r>
            <w:r w:rsidR="00335F01">
              <w:rPr>
                <w:rFonts w:ascii="Times New Roman" w:hAnsi="Times New Roman" w:cs="Times New Roman"/>
              </w:rPr>
              <w:t xml:space="preserve"> multiplication factors to help them solve larger multi-digit problems.  </w:t>
            </w:r>
            <w:r w:rsidR="00075E3A">
              <w:rPr>
                <w:rFonts w:ascii="Times New Roman" w:hAnsi="Times New Roman" w:cs="Times New Roman"/>
              </w:rPr>
              <w:t>Students will solve multi-digit multiplication problems with the use of various strategies listed below.</w:t>
            </w:r>
            <w:r w:rsidR="00A57D96">
              <w:rPr>
                <w:rFonts w:ascii="Times New Roman" w:hAnsi="Times New Roman" w:cs="Times New Roman"/>
              </w:rPr>
              <w:t xml:space="preserve">  </w:t>
            </w:r>
            <w:r w:rsidR="00075E3A" w:rsidRPr="00D23035">
              <w:rPr>
                <w:rFonts w:ascii="Times New Roman" w:hAnsi="Times New Roman" w:cs="Times New Roman"/>
                <w:b/>
                <w:i/>
              </w:rPr>
              <w:t>Students will not be required to use the standard algorithm until 5</w:t>
            </w:r>
            <w:r w:rsidR="00075E3A" w:rsidRPr="00D23035">
              <w:rPr>
                <w:rFonts w:ascii="Times New Roman" w:hAnsi="Times New Roman" w:cs="Times New Roman"/>
                <w:b/>
                <w:i/>
                <w:vertAlign w:val="superscript"/>
              </w:rPr>
              <w:t>th</w:t>
            </w:r>
            <w:r w:rsidR="00075E3A" w:rsidRPr="00D23035">
              <w:rPr>
                <w:rFonts w:ascii="Times New Roman" w:hAnsi="Times New Roman" w:cs="Times New Roman"/>
                <w:b/>
                <w:i/>
              </w:rPr>
              <w:t xml:space="preserve"> grade.</w:t>
            </w:r>
            <w:r w:rsidR="00075E3A">
              <w:rPr>
                <w:rFonts w:ascii="Times New Roman" w:hAnsi="Times New Roman" w:cs="Times New Roman"/>
              </w:rPr>
              <w:t xml:space="preserve">  </w:t>
            </w:r>
          </w:p>
          <w:p w:rsidR="00E0619B" w:rsidRPr="00D12791" w:rsidRDefault="00E0619B" w:rsidP="00E0619B">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0619B">
            <w:pPr>
              <w:rPr>
                <w:rFonts w:ascii="Times New Roman" w:hAnsi="Times New Roman" w:cs="Times New Roman"/>
              </w:rPr>
            </w:pPr>
          </w:p>
          <w:p w:rsidR="006B72D6" w:rsidRDefault="00075E3A" w:rsidP="006B72D6">
            <w:pPr>
              <w:pStyle w:val="ListParagraph"/>
              <w:numPr>
                <w:ilvl w:val="0"/>
                <w:numId w:val="1"/>
              </w:numPr>
              <w:rPr>
                <w:rFonts w:ascii="Times New Roman" w:hAnsi="Times New Roman" w:cs="Times New Roman"/>
              </w:rPr>
            </w:pPr>
            <w:r>
              <w:rPr>
                <w:rFonts w:ascii="Times New Roman" w:hAnsi="Times New Roman" w:cs="Times New Roman"/>
              </w:rPr>
              <w:t>Rectangular Section/Arrays</w:t>
            </w:r>
          </w:p>
          <w:p w:rsidR="00E0619B" w:rsidRDefault="00E0619B" w:rsidP="006B72D6">
            <w:pPr>
              <w:pStyle w:val="ListParagraph"/>
              <w:numPr>
                <w:ilvl w:val="0"/>
                <w:numId w:val="1"/>
              </w:numPr>
              <w:rPr>
                <w:rFonts w:ascii="Times New Roman" w:hAnsi="Times New Roman" w:cs="Times New Roman"/>
              </w:rPr>
            </w:pPr>
            <w:r>
              <w:rPr>
                <w:rFonts w:ascii="Times New Roman" w:hAnsi="Times New Roman" w:cs="Times New Roman"/>
              </w:rPr>
              <w:t>Area Models</w:t>
            </w:r>
          </w:p>
          <w:p w:rsidR="006B72D6" w:rsidRDefault="00710521" w:rsidP="006B72D6">
            <w:pPr>
              <w:pStyle w:val="ListParagraph"/>
              <w:numPr>
                <w:ilvl w:val="0"/>
                <w:numId w:val="1"/>
              </w:numPr>
              <w:rPr>
                <w:rFonts w:ascii="Times New Roman" w:hAnsi="Times New Roman" w:cs="Times New Roman"/>
              </w:rPr>
            </w:pPr>
            <w:r>
              <w:rPr>
                <w:rFonts w:ascii="Times New Roman" w:hAnsi="Times New Roman" w:cs="Times New Roman"/>
              </w:rPr>
              <w:t>Base Ten blocks</w:t>
            </w:r>
          </w:p>
          <w:p w:rsidR="003A127B" w:rsidRDefault="00701A83" w:rsidP="00E338F4">
            <w:pPr>
              <w:pStyle w:val="ListParagraph"/>
              <w:numPr>
                <w:ilvl w:val="0"/>
                <w:numId w:val="1"/>
              </w:numPr>
              <w:rPr>
                <w:rFonts w:ascii="Times New Roman" w:hAnsi="Times New Roman" w:cs="Times New Roman"/>
              </w:rPr>
            </w:pPr>
            <w:r>
              <w:rPr>
                <w:rFonts w:ascii="Times New Roman" w:hAnsi="Times New Roman" w:cs="Times New Roman"/>
              </w:rPr>
              <w:t>Expanded notation</w:t>
            </w:r>
          </w:p>
          <w:p w:rsidR="00701A83" w:rsidRDefault="00701A83" w:rsidP="00E338F4">
            <w:pPr>
              <w:pStyle w:val="ListParagraph"/>
              <w:numPr>
                <w:ilvl w:val="0"/>
                <w:numId w:val="1"/>
              </w:numPr>
              <w:rPr>
                <w:rFonts w:ascii="Times New Roman" w:hAnsi="Times New Roman" w:cs="Times New Roman"/>
              </w:rPr>
            </w:pPr>
            <w:r>
              <w:rPr>
                <w:rFonts w:ascii="Times New Roman" w:hAnsi="Times New Roman" w:cs="Times New Roman"/>
              </w:rPr>
              <w:t>Algebraic notation</w:t>
            </w:r>
          </w:p>
          <w:p w:rsidR="00E0619B" w:rsidRDefault="00E0619B" w:rsidP="00E0619B">
            <w:pPr>
              <w:rPr>
                <w:rFonts w:ascii="Times New Roman" w:hAnsi="Times New Roman" w:cs="Times New Roman"/>
              </w:rPr>
            </w:pPr>
            <w:bookmarkStart w:id="0" w:name="_GoBack"/>
            <w:bookmarkEnd w:id="0"/>
          </w:p>
          <w:p w:rsidR="00E0619B" w:rsidRPr="00E0619B" w:rsidRDefault="00E0619B" w:rsidP="00E0619B">
            <w:pPr>
              <w:ind w:left="360"/>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701A83" w:rsidRDefault="00701A83" w:rsidP="00701A83">
            <w:pPr>
              <w:rPr>
                <w:rFonts w:ascii="Times New Roman" w:hAnsi="Times New Roman" w:cs="Times New Roman"/>
              </w:rPr>
            </w:pPr>
            <w:r>
              <w:rPr>
                <w:rFonts w:ascii="Times New Roman" w:hAnsi="Times New Roman" w:cs="Times New Roman"/>
              </w:rPr>
              <w:t>Video support can be found on The WCPSS Academics YouTube Channel.</w:t>
            </w:r>
          </w:p>
          <w:p w:rsidR="001122A3" w:rsidRPr="001122A3" w:rsidRDefault="00E0619B" w:rsidP="00701A83">
            <w:pPr>
              <w:pStyle w:val="ListParagraph"/>
              <w:numPr>
                <w:ilvl w:val="0"/>
                <w:numId w:val="9"/>
              </w:numPr>
              <w:rPr>
                <w:rFonts w:ascii="Times New Roman" w:hAnsi="Times New Roman" w:cs="Times New Roman"/>
              </w:rPr>
            </w:pPr>
            <w:hyperlink r:id="rId8" w:history="1">
              <w:r w:rsidR="00701A83" w:rsidRPr="00701A83">
                <w:rPr>
                  <w:rStyle w:val="Hyperlink"/>
                  <w:rFonts w:ascii="Times New Roman" w:hAnsi="Times New Roman" w:cs="Times New Roman"/>
                  <w:bCs/>
                  <w:shd w:val="clear" w:color="auto" w:fill="FFFFFF"/>
                </w:rPr>
                <w:t>http://tinyurl.com/WCPSSAcademicsYouTube</w:t>
              </w:r>
            </w:hyperlink>
            <w:r w:rsidR="00701A83" w:rsidRPr="00701A83">
              <w:rPr>
                <w:rFonts w:ascii="Times New Roman" w:hAnsi="Times New Roman" w:cs="Times New Roman"/>
                <w:bCs/>
                <w:color w:val="000000"/>
                <w:u w:val="single"/>
                <w:shd w:val="clear" w:color="auto" w:fill="FFFFFF"/>
              </w:rPr>
              <w:t xml:space="preserve">  </w:t>
            </w:r>
          </w:p>
          <w:p w:rsidR="00710521"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ES 4 Math Whole Number Multiplication w/ Expanded Notation</w:t>
            </w:r>
          </w:p>
          <w:p w:rsidR="001122A3" w:rsidRDefault="00E0619B" w:rsidP="001122A3">
            <w:pPr>
              <w:pStyle w:val="ListParagraph"/>
              <w:ind w:left="1485"/>
              <w:rPr>
                <w:rFonts w:ascii="Times New Roman" w:hAnsi="Times New Roman" w:cs="Times New Roman"/>
              </w:rPr>
            </w:pPr>
            <w:hyperlink r:id="rId9" w:history="1">
              <w:r w:rsidR="001122A3" w:rsidRPr="00D35368">
                <w:rPr>
                  <w:rStyle w:val="Hyperlink"/>
                  <w:rFonts w:ascii="Times New Roman" w:hAnsi="Times New Roman" w:cs="Times New Roman"/>
                </w:rPr>
                <w:t>https://www.youtube.com/watch?v=-8PK7vsIF2Q&amp;list=PLNDkuWRw1gGRpuFSgmHjf07KamFfjq8Gz&amp;index=32</w:t>
              </w:r>
            </w:hyperlink>
          </w:p>
          <w:p w:rsidR="001122A3"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ES 4 Math Whole Number Multiplication w/ Area Model</w:t>
            </w:r>
          </w:p>
          <w:p w:rsidR="001122A3" w:rsidRDefault="00E0619B" w:rsidP="001122A3">
            <w:pPr>
              <w:pStyle w:val="ListParagraph"/>
              <w:ind w:left="1485"/>
              <w:rPr>
                <w:rFonts w:ascii="Times New Roman" w:hAnsi="Times New Roman" w:cs="Times New Roman"/>
              </w:rPr>
            </w:pPr>
            <w:hyperlink r:id="rId10" w:history="1">
              <w:r w:rsidR="001122A3" w:rsidRPr="00D35368">
                <w:rPr>
                  <w:rStyle w:val="Hyperlink"/>
                  <w:rFonts w:ascii="Times New Roman" w:hAnsi="Times New Roman" w:cs="Times New Roman"/>
                </w:rPr>
                <w:t>https://www.youtube.com/watch?v=3TJ9KdEhUbU&amp;list=PLNDkuWRw1gGRpuFSgmHjf07KamFfjq8Gz&amp;index=6</w:t>
              </w:r>
            </w:hyperlink>
          </w:p>
          <w:p w:rsidR="001122A3"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ES 4 Math Whole Number Multiplication w/ Base Ten Blocks</w:t>
            </w:r>
          </w:p>
          <w:p w:rsidR="001122A3" w:rsidRDefault="00E0619B" w:rsidP="001122A3">
            <w:pPr>
              <w:pStyle w:val="ListParagraph"/>
              <w:ind w:left="1485"/>
              <w:rPr>
                <w:rFonts w:ascii="Times New Roman" w:hAnsi="Times New Roman" w:cs="Times New Roman"/>
              </w:rPr>
            </w:pPr>
            <w:hyperlink r:id="rId11" w:history="1">
              <w:r w:rsidR="001122A3" w:rsidRPr="00D35368">
                <w:rPr>
                  <w:rStyle w:val="Hyperlink"/>
                  <w:rFonts w:ascii="Times New Roman" w:hAnsi="Times New Roman" w:cs="Times New Roman"/>
                </w:rPr>
                <w:t>https://www.youtube.com/watch?v=c6MRuNTwZi8&amp;list=PLNDkuWRw1gGRpuFSgmHjf07KamFfjq8Gz&amp;index=5</w:t>
              </w:r>
            </w:hyperlink>
          </w:p>
          <w:p w:rsidR="00075E3A" w:rsidRPr="00710521" w:rsidRDefault="00075E3A" w:rsidP="0071052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2"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E71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75E3A"/>
    <w:rsid w:val="001122A3"/>
    <w:rsid w:val="001D3FF2"/>
    <w:rsid w:val="00266FC3"/>
    <w:rsid w:val="00282D52"/>
    <w:rsid w:val="00290CA3"/>
    <w:rsid w:val="002B478F"/>
    <w:rsid w:val="003302CA"/>
    <w:rsid w:val="00335F01"/>
    <w:rsid w:val="003574D2"/>
    <w:rsid w:val="003A127B"/>
    <w:rsid w:val="004E0212"/>
    <w:rsid w:val="0054080F"/>
    <w:rsid w:val="00562CEF"/>
    <w:rsid w:val="0059551B"/>
    <w:rsid w:val="00616D67"/>
    <w:rsid w:val="0069052E"/>
    <w:rsid w:val="00697633"/>
    <w:rsid w:val="00697CCC"/>
    <w:rsid w:val="006B72D6"/>
    <w:rsid w:val="00701A83"/>
    <w:rsid w:val="00710521"/>
    <w:rsid w:val="0071380E"/>
    <w:rsid w:val="007453AB"/>
    <w:rsid w:val="00760BF8"/>
    <w:rsid w:val="00870EB7"/>
    <w:rsid w:val="008D2F3A"/>
    <w:rsid w:val="0097296E"/>
    <w:rsid w:val="00986DCF"/>
    <w:rsid w:val="009963B8"/>
    <w:rsid w:val="00A57D96"/>
    <w:rsid w:val="00A71E14"/>
    <w:rsid w:val="00AC67DB"/>
    <w:rsid w:val="00B7502C"/>
    <w:rsid w:val="00B9159E"/>
    <w:rsid w:val="00B91FFE"/>
    <w:rsid w:val="00C03F6A"/>
    <w:rsid w:val="00CD382B"/>
    <w:rsid w:val="00D12791"/>
    <w:rsid w:val="00D23035"/>
    <w:rsid w:val="00D65C1D"/>
    <w:rsid w:val="00D76354"/>
    <w:rsid w:val="00E0619B"/>
    <w:rsid w:val="00E17BB3"/>
    <w:rsid w:val="00E338F4"/>
    <w:rsid w:val="00E47AB4"/>
    <w:rsid w:val="00F3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publicschools.org/docs/acre/standards/common-core-tools/unpacking/math/4th.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c6MRuNTwZi8&amp;list=PLNDkuWRw1gGRpuFSgmHjf07KamFfjq8Gz&amp;index=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3TJ9KdEhUbU&amp;list=PLNDkuWRw1gGRpuFSgmHjf07KamFfjq8Gz&amp;index=6" TargetMode="External"/><Relationship Id="rId4" Type="http://schemas.openxmlformats.org/officeDocument/2006/relationships/settings" Target="settings.xml"/><Relationship Id="rId9" Type="http://schemas.openxmlformats.org/officeDocument/2006/relationships/hyperlink" Target="https://www.youtube.com/watch?v=-8PK7vsIF2Q&amp;list=PLNDkuWRw1gGRpuFSgmHjf07KamFfjq8Gz&amp;index=3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2</cp:revision>
  <dcterms:created xsi:type="dcterms:W3CDTF">2014-06-11T14:26:00Z</dcterms:created>
  <dcterms:modified xsi:type="dcterms:W3CDTF">2014-06-11T14:26:00Z</dcterms:modified>
</cp:coreProperties>
</file>